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DA61" w14:textId="70CBBFAB" w:rsidR="007D1971" w:rsidRDefault="0032151D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ขิง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อาหารและยา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>Ginger is a food as well as medicine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รัตนา อินทรานุ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ปกรณ์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5, 10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2545)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93-97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321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1D"/>
    <w:rsid w:val="00212E12"/>
    <w:rsid w:val="002E236C"/>
    <w:rsid w:val="0032151D"/>
    <w:rsid w:val="003F46AF"/>
    <w:rsid w:val="00456D31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D552D"/>
  <w15:chartTrackingRefBased/>
  <w15:docId w15:val="{A485A1BF-34FA-42BC-AD69-4EEBB784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5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5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5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5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5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2026-07-30T07:36:00Z</dcterms:created>
  <dcterms:modified xsi:type="dcterms:W3CDTF">2026-07-30T07:40:00Z</dcterms:modified>
</cp:coreProperties>
</file>